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056" w:rsidRPr="00D00056" w:rsidRDefault="00D00056" w:rsidP="00D00056">
      <w:pPr>
        <w:spacing w:before="100" w:beforeAutospacing="1" w:after="100" w:afterAutospacing="1" w:line="240" w:lineRule="auto"/>
        <w:outlineLvl w:val="1"/>
        <w:rPr>
          <w:rFonts w:ascii="Times New Roman" w:eastAsia="Times New Roman" w:hAnsi="Times New Roman" w:cs="Times New Roman"/>
          <w:b/>
          <w:bCs/>
          <w:sz w:val="27"/>
          <w:szCs w:val="27"/>
        </w:rPr>
      </w:pPr>
      <w:r w:rsidRPr="00D00056">
        <w:rPr>
          <w:rFonts w:ascii="Times New Roman" w:eastAsia="Times New Roman" w:hAnsi="Times New Roman" w:cs="Times New Roman"/>
          <w:b/>
          <w:bCs/>
          <w:sz w:val="36"/>
          <w:szCs w:val="36"/>
        </w:rPr>
        <w:t xml:space="preserve">Статья 101. </w:t>
      </w:r>
      <w:r w:rsidRPr="00D00056">
        <w:rPr>
          <w:rFonts w:ascii="Times New Roman" w:eastAsia="Times New Roman" w:hAnsi="Times New Roman" w:cs="Times New Roman"/>
          <w:b/>
          <w:bCs/>
          <w:sz w:val="27"/>
          <w:szCs w:val="27"/>
        </w:rPr>
        <w:t>Осуществление образовательной деятельности за счет средств физических лиц и юридических лиц</w:t>
      </w:r>
    </w:p>
    <w:p w:rsidR="00D00056" w:rsidRPr="00D00056" w:rsidRDefault="00D00056" w:rsidP="00D00056">
      <w:pPr>
        <w:spacing w:after="0" w:line="240" w:lineRule="auto"/>
        <w:rPr>
          <w:rFonts w:ascii="Times New Roman" w:eastAsia="Times New Roman" w:hAnsi="Times New Roman" w:cs="Times New Roman"/>
          <w:sz w:val="27"/>
          <w:szCs w:val="27"/>
        </w:rPr>
      </w:pPr>
      <w:hyperlink r:id="rId4" w:tooltip="Закон &quot;Об образовании в РФ&quot;" w:history="1">
        <w:r w:rsidRPr="00D00056">
          <w:rPr>
            <w:rFonts w:ascii="Times New Roman" w:eastAsia="Times New Roman" w:hAnsi="Times New Roman" w:cs="Times New Roman"/>
            <w:color w:val="0000FF"/>
            <w:sz w:val="27"/>
            <w:szCs w:val="27"/>
            <w:u w:val="single"/>
          </w:rPr>
          <w:t>[Закон "Об образовании в РФ"]</w:t>
        </w:r>
      </w:hyperlink>
      <w:r w:rsidRPr="00D00056">
        <w:rPr>
          <w:rFonts w:ascii="Times New Roman" w:eastAsia="Times New Roman" w:hAnsi="Times New Roman" w:cs="Times New Roman"/>
          <w:sz w:val="27"/>
          <w:szCs w:val="27"/>
        </w:rPr>
        <w:t xml:space="preserve"> </w:t>
      </w:r>
      <w:hyperlink r:id="rId5" w:tooltip="Экономическая деятельность и финансовое обеспечение в сфере образования" w:history="1">
        <w:r w:rsidRPr="00D00056">
          <w:rPr>
            <w:rFonts w:ascii="Times New Roman" w:eastAsia="Times New Roman" w:hAnsi="Times New Roman" w:cs="Times New Roman"/>
            <w:color w:val="0000FF"/>
            <w:sz w:val="27"/>
            <w:szCs w:val="27"/>
            <w:u w:val="single"/>
          </w:rPr>
          <w:t>[Глава 13]</w:t>
        </w:r>
      </w:hyperlink>
      <w:r w:rsidRPr="00D00056">
        <w:rPr>
          <w:rFonts w:ascii="Times New Roman" w:eastAsia="Times New Roman" w:hAnsi="Times New Roman" w:cs="Times New Roman"/>
          <w:sz w:val="27"/>
          <w:szCs w:val="27"/>
        </w:rPr>
        <w:t xml:space="preserve"> </w:t>
      </w:r>
      <w:hyperlink r:id="rId6" w:tooltip="Осуществление образовательной деятельности за счет средств физических лиц и юридических лиц" w:history="1">
        <w:r w:rsidRPr="00D00056">
          <w:rPr>
            <w:rFonts w:ascii="Times New Roman" w:eastAsia="Times New Roman" w:hAnsi="Times New Roman" w:cs="Times New Roman"/>
            <w:color w:val="0000FF"/>
            <w:sz w:val="27"/>
            <w:szCs w:val="27"/>
            <w:u w:val="single"/>
          </w:rPr>
          <w:t>[Статья 101]</w:t>
        </w:r>
      </w:hyperlink>
      <w:r w:rsidRPr="00D00056">
        <w:rPr>
          <w:rFonts w:ascii="Times New Roman" w:eastAsia="Times New Roman" w:hAnsi="Times New Roman" w:cs="Times New Roman"/>
          <w:sz w:val="27"/>
          <w:szCs w:val="27"/>
        </w:rPr>
        <w:t xml:space="preserve"> </w:t>
      </w:r>
    </w:p>
    <w:p w:rsidR="00D00056" w:rsidRPr="00D00056" w:rsidRDefault="00D00056" w:rsidP="00D00056">
      <w:pPr>
        <w:spacing w:before="100" w:beforeAutospacing="1" w:after="100" w:afterAutospacing="1" w:line="240" w:lineRule="auto"/>
        <w:jc w:val="both"/>
        <w:rPr>
          <w:rFonts w:ascii="Times New Roman" w:eastAsia="Times New Roman" w:hAnsi="Times New Roman" w:cs="Times New Roman"/>
          <w:sz w:val="27"/>
          <w:szCs w:val="27"/>
        </w:rPr>
      </w:pPr>
      <w:r w:rsidRPr="00D00056">
        <w:rPr>
          <w:rFonts w:ascii="Times New Roman" w:eastAsia="Times New Roman" w:hAnsi="Times New Roman" w:cs="Times New Roman"/>
          <w:sz w:val="27"/>
          <w:szCs w:val="27"/>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w:t>
      </w:r>
      <w:proofErr w:type="gramStart"/>
      <w:r w:rsidRPr="00D00056">
        <w:rPr>
          <w:rFonts w:ascii="Times New Roman" w:eastAsia="Times New Roman" w:hAnsi="Times New Roman" w:cs="Times New Roman"/>
          <w:sz w:val="27"/>
          <w:szCs w:val="27"/>
        </w:rPr>
        <w:t>платных</w:t>
      </w:r>
      <w:proofErr w:type="gramEnd"/>
      <w:r w:rsidRPr="00D00056">
        <w:rPr>
          <w:rFonts w:ascii="Times New Roman" w:eastAsia="Times New Roman" w:hAnsi="Times New Roman" w:cs="Times New Roman"/>
          <w:sz w:val="27"/>
          <w:szCs w:val="27"/>
        </w:rPr>
        <w:t xml:space="preserve"> образовательных услуг используется указанными организациями в соответствии с уставными целями.</w:t>
      </w:r>
    </w:p>
    <w:p w:rsidR="00D00056" w:rsidRPr="00D00056" w:rsidRDefault="00D00056" w:rsidP="00D00056">
      <w:pPr>
        <w:spacing w:before="100" w:beforeAutospacing="1" w:after="100" w:afterAutospacing="1" w:line="240" w:lineRule="auto"/>
        <w:jc w:val="both"/>
        <w:rPr>
          <w:rFonts w:ascii="Times New Roman" w:eastAsia="Times New Roman" w:hAnsi="Times New Roman" w:cs="Times New Roman"/>
          <w:sz w:val="27"/>
          <w:szCs w:val="27"/>
        </w:rPr>
      </w:pPr>
      <w:r w:rsidRPr="00D00056">
        <w:rPr>
          <w:rFonts w:ascii="Times New Roman" w:eastAsia="Times New Roman" w:hAnsi="Times New Roman" w:cs="Times New Roman"/>
          <w:sz w:val="27"/>
          <w:szCs w:val="27"/>
        </w:rPr>
        <w:t xml:space="preserve">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w:t>
      </w:r>
      <w:proofErr w:type="gramStart"/>
      <w:r w:rsidRPr="00D00056">
        <w:rPr>
          <w:rFonts w:ascii="Times New Roman" w:eastAsia="Times New Roman" w:hAnsi="Times New Roman" w:cs="Times New Roman"/>
          <w:sz w:val="27"/>
          <w:szCs w:val="27"/>
        </w:rPr>
        <w:t>таких</w:t>
      </w:r>
      <w:proofErr w:type="gramEnd"/>
      <w:r w:rsidRPr="00D00056">
        <w:rPr>
          <w:rFonts w:ascii="Times New Roman" w:eastAsia="Times New Roman" w:hAnsi="Times New Roman" w:cs="Times New Roman"/>
          <w:sz w:val="27"/>
          <w:szCs w:val="27"/>
        </w:rPr>
        <w:t xml:space="preserve"> платных образовательных услуг, возвращаются оплатившим эти услуги лицам.</w:t>
      </w:r>
    </w:p>
    <w:p w:rsidR="00D00056" w:rsidRPr="00D00056" w:rsidRDefault="00D00056" w:rsidP="00D00056">
      <w:pPr>
        <w:spacing w:before="100" w:beforeAutospacing="1" w:after="100" w:afterAutospacing="1" w:line="240" w:lineRule="auto"/>
        <w:jc w:val="both"/>
        <w:rPr>
          <w:rFonts w:ascii="Times New Roman" w:eastAsia="Times New Roman" w:hAnsi="Times New Roman" w:cs="Times New Roman"/>
          <w:sz w:val="27"/>
          <w:szCs w:val="27"/>
        </w:rPr>
      </w:pPr>
      <w:r w:rsidRPr="00D00056">
        <w:rPr>
          <w:rFonts w:ascii="Times New Roman" w:eastAsia="Times New Roman" w:hAnsi="Times New Roman" w:cs="Times New Roman"/>
          <w:sz w:val="27"/>
          <w:szCs w:val="27"/>
        </w:rPr>
        <w:t xml:space="preserve">3. </w:t>
      </w:r>
      <w:proofErr w:type="gramStart"/>
      <w:r w:rsidRPr="00D00056">
        <w:rPr>
          <w:rFonts w:ascii="Times New Roman" w:eastAsia="Times New Roman" w:hAnsi="Times New Roman" w:cs="Times New Roman"/>
          <w:sz w:val="27"/>
          <w:szCs w:val="27"/>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05604B" w:rsidRPr="00D00056" w:rsidRDefault="0005604B" w:rsidP="00D00056">
      <w:pPr>
        <w:rPr>
          <w:rFonts w:ascii="Times New Roman" w:hAnsi="Times New Roman" w:cs="Times New Roman"/>
          <w:sz w:val="27"/>
          <w:szCs w:val="27"/>
        </w:rPr>
      </w:pPr>
    </w:p>
    <w:sectPr w:rsidR="0005604B" w:rsidRPr="00D000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0056"/>
    <w:rsid w:val="0005604B"/>
    <w:rsid w:val="00D000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000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00056"/>
    <w:rPr>
      <w:rFonts w:ascii="Times New Roman" w:eastAsia="Times New Roman" w:hAnsi="Times New Roman" w:cs="Times New Roman"/>
      <w:b/>
      <w:bCs/>
      <w:sz w:val="36"/>
      <w:szCs w:val="36"/>
    </w:rPr>
  </w:style>
  <w:style w:type="character" w:styleId="a3">
    <w:name w:val="Hyperlink"/>
    <w:basedOn w:val="a0"/>
    <w:uiPriority w:val="99"/>
    <w:semiHidden/>
    <w:unhideWhenUsed/>
    <w:rsid w:val="00D00056"/>
    <w:rPr>
      <w:color w:val="0000FF"/>
      <w:u w:val="single"/>
    </w:rPr>
  </w:style>
  <w:style w:type="paragraph" w:styleId="a4">
    <w:name w:val="Normal (Web)"/>
    <w:basedOn w:val="a"/>
    <w:uiPriority w:val="99"/>
    <w:semiHidden/>
    <w:unhideWhenUsed/>
    <w:rsid w:val="00D000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00664739">
      <w:bodyDiv w:val="1"/>
      <w:marLeft w:val="0"/>
      <w:marRight w:val="0"/>
      <w:marTop w:val="0"/>
      <w:marBottom w:val="0"/>
      <w:divBdr>
        <w:top w:val="none" w:sz="0" w:space="0" w:color="auto"/>
        <w:left w:val="none" w:sz="0" w:space="0" w:color="auto"/>
        <w:bottom w:val="none" w:sz="0" w:space="0" w:color="auto"/>
        <w:right w:val="none" w:sz="0" w:space="0" w:color="auto"/>
      </w:divBdr>
      <w:divsChild>
        <w:div w:id="1394156791">
          <w:marLeft w:val="0"/>
          <w:marRight w:val="0"/>
          <w:marTop w:val="0"/>
          <w:marBottom w:val="0"/>
          <w:divBdr>
            <w:top w:val="none" w:sz="0" w:space="0" w:color="auto"/>
            <w:left w:val="none" w:sz="0" w:space="0" w:color="auto"/>
            <w:bottom w:val="none" w:sz="0" w:space="0" w:color="auto"/>
            <w:right w:val="none" w:sz="0" w:space="0" w:color="auto"/>
          </w:divBdr>
        </w:div>
        <w:div w:id="663508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zakonrf.info/zakon-ob-obrazovanii-v-rf/101/" TargetMode="External"/><Relationship Id="rId5" Type="http://schemas.openxmlformats.org/officeDocument/2006/relationships/hyperlink" Target="http://www.zakonrf.info/zakon-ob-obrazovanii-v-rf/gl13/" TargetMode="External"/><Relationship Id="rId4" Type="http://schemas.openxmlformats.org/officeDocument/2006/relationships/hyperlink" Target="http://www.zakonrf.info/zakon-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1721</Characters>
  <Application>Microsoft Office Word</Application>
  <DocSecurity>0</DocSecurity>
  <Lines>14</Lines>
  <Paragraphs>4</Paragraphs>
  <ScaleCrop>false</ScaleCrop>
  <Company>Microsoft</Company>
  <LinksUpToDate>false</LinksUpToDate>
  <CharactersWithSpaces>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2016-08-18T14:00:00Z</dcterms:created>
  <dcterms:modified xsi:type="dcterms:W3CDTF">2016-08-18T14:01:00Z</dcterms:modified>
</cp:coreProperties>
</file>